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48" w:rsidRPr="003E3748" w:rsidRDefault="003E3748" w:rsidP="003E3748">
      <w:pPr>
        <w:spacing w:after="0" w:line="240" w:lineRule="auto"/>
        <w:rPr>
          <w:rFonts w:ascii="Arial" w:eastAsia="Times New Roman" w:hAnsi="Arial" w:cs="Arial"/>
          <w:sz w:val="20"/>
          <w:szCs w:val="20"/>
          <w:lang w:eastAsia="de-DE"/>
        </w:rPr>
      </w:pPr>
    </w:p>
    <w:p w:rsidR="003E3748" w:rsidRPr="003E3748" w:rsidRDefault="003E3748" w:rsidP="003E3748">
      <w:pPr>
        <w:spacing w:after="0" w:line="240" w:lineRule="auto"/>
        <w:rPr>
          <w:rFonts w:ascii="Arial" w:eastAsia="Times New Roman" w:hAnsi="Arial" w:cs="Arial"/>
          <w:b/>
          <w:sz w:val="20"/>
          <w:szCs w:val="20"/>
          <w:lang w:eastAsia="de-DE"/>
        </w:rPr>
      </w:pPr>
      <w:r w:rsidRPr="003E3748">
        <w:rPr>
          <w:rFonts w:ascii="Arial" w:eastAsia="Times New Roman" w:hAnsi="Arial" w:cs="Arial"/>
          <w:b/>
          <w:sz w:val="20"/>
          <w:szCs w:val="20"/>
          <w:lang w:eastAsia="de-DE"/>
        </w:rPr>
        <w:t>Ernährung bei Magen-Reflux</w:t>
      </w:r>
    </w:p>
    <w:p w:rsidR="003E3748" w:rsidRPr="003E3748" w:rsidRDefault="003E3748" w:rsidP="003E3748">
      <w:pPr>
        <w:spacing w:after="0" w:line="240" w:lineRule="auto"/>
        <w:rPr>
          <w:rFonts w:ascii="Arial" w:eastAsia="Times New Roman" w:hAnsi="Arial" w:cs="Arial"/>
          <w:sz w:val="20"/>
          <w:szCs w:val="20"/>
          <w:lang w:eastAsia="de-DE"/>
        </w:rPr>
      </w:pP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Als Symptom für Magen-Reflux kommt nicht nur Sodbrennen in Betracht. Es können ebenso Husten, Heiserkeit, Halskratzen, Brennen im Brustkorb, Kopfweh, Schnupfen, verstopfte Nase, Brustschmerz auftreten</w:t>
      </w:r>
      <w:r w:rsidRPr="003E3748">
        <w:rPr>
          <w:rFonts w:ascii="Arial" w:eastAsia="Times New Roman" w:hAnsi="Arial" w:cs="Arial"/>
          <w:sz w:val="20"/>
          <w:szCs w:val="20"/>
          <w:lang w:eastAsia="de-DE"/>
        </w:rPr>
        <w:t xml:space="preserve">. </w:t>
      </w:r>
      <w:r w:rsidRPr="003E3748">
        <w:rPr>
          <w:rFonts w:ascii="Arial" w:eastAsia="Times New Roman" w:hAnsi="Arial" w:cs="Arial"/>
          <w:sz w:val="20"/>
          <w:szCs w:val="20"/>
          <w:lang w:eastAsia="de-DE"/>
        </w:rPr>
        <w:t xml:space="preserve"> Achten Sie deshalb darauf ob beispielsweise Süßigkeiten, Fruchtsaft, schweres Essen oder Kaffee direkt oder später entsprechende Symptome zur Folge haben. Die Beschwerden können manchmal nach dem Essen, im Liegen, manchmal einfach sporadisch auftreten.</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 xml:space="preserve">Bekömmlichkeit hat </w:t>
      </w:r>
      <w:r w:rsidRPr="003E3748">
        <w:rPr>
          <w:rFonts w:ascii="Arial" w:eastAsia="Times New Roman" w:hAnsi="Arial" w:cs="Arial"/>
          <w:sz w:val="20"/>
          <w:szCs w:val="20"/>
          <w:lang w:eastAsia="de-DE"/>
        </w:rPr>
        <w:t xml:space="preserve">bei Reflux </w:t>
      </w:r>
      <w:r w:rsidRPr="003E3748">
        <w:rPr>
          <w:rFonts w:ascii="Arial" w:eastAsia="Times New Roman" w:hAnsi="Arial" w:cs="Arial"/>
          <w:sz w:val="20"/>
          <w:szCs w:val="20"/>
          <w:lang w:eastAsia="de-DE"/>
        </w:rPr>
        <w:t xml:space="preserve">Vorrang. Nicht alles Gesunde ist auch bekömmlich. </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Darum:</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Nicht zu süß, nicht zu scharf, nicht zu schwer, nicht zu kalt, nicht zu spät.</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Lieber öfter essen als zu viel auf einmal. Gut kauen</w:t>
      </w:r>
      <w:r w:rsidRPr="003E3748">
        <w:rPr>
          <w:rFonts w:ascii="Arial" w:eastAsia="Times New Roman" w:hAnsi="Arial" w:cs="Arial"/>
          <w:sz w:val="20"/>
          <w:szCs w:val="20"/>
          <w:lang w:eastAsia="de-DE"/>
        </w:rPr>
        <w:t xml:space="preserve">. </w:t>
      </w:r>
      <w:r w:rsidRPr="003E3748">
        <w:rPr>
          <w:rFonts w:ascii="Arial" w:eastAsia="Times New Roman" w:hAnsi="Arial" w:cs="Arial"/>
          <w:sz w:val="20"/>
          <w:szCs w:val="20"/>
          <w:lang w:eastAsia="de-DE"/>
        </w:rPr>
        <w:t xml:space="preserve">Gut frühstücken ohne Obst </w:t>
      </w:r>
      <w:r w:rsidRPr="003E3748">
        <w:rPr>
          <w:rFonts w:ascii="Arial" w:eastAsia="Times New Roman" w:hAnsi="Arial" w:cs="Arial"/>
          <w:sz w:val="20"/>
          <w:szCs w:val="20"/>
          <w:lang w:eastAsia="de-DE"/>
        </w:rPr>
        <w:t xml:space="preserve"> </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Hauptmahlzeit mittags und in Ruhe.</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Späte Mahlzeiten vermeiden. Also bis ca. drei Stunden vor dem Schlafengehen nur leichte, gut bekömmliche Kost (Eiweiß und gedünstetes Gemüse, wenig Brot).</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 xml:space="preserve">Das Obst immer alleine zwischendurch, nicht zum Nachtisch  und nicht am </w:t>
      </w:r>
      <w:bookmarkStart w:id="0" w:name="_GoBack"/>
      <w:bookmarkEnd w:id="0"/>
      <w:r w:rsidRPr="003E3748">
        <w:rPr>
          <w:rFonts w:ascii="Arial" w:eastAsia="Times New Roman" w:hAnsi="Arial" w:cs="Arial"/>
          <w:sz w:val="20"/>
          <w:szCs w:val="20"/>
          <w:lang w:eastAsia="de-DE"/>
        </w:rPr>
        <w:t>Abend essen. Besser saures Obst als  Süßes.</w:t>
      </w:r>
      <w:r w:rsidRPr="003E3748">
        <w:rPr>
          <w:rFonts w:ascii="Arial" w:eastAsia="Times New Roman" w:hAnsi="Arial" w:cs="Arial"/>
          <w:sz w:val="20"/>
          <w:szCs w:val="20"/>
          <w:lang w:eastAsia="de-DE"/>
        </w:rPr>
        <w:t xml:space="preserve"> </w:t>
      </w:r>
      <w:r w:rsidRPr="003E3748">
        <w:rPr>
          <w:rFonts w:ascii="Arial" w:eastAsia="Times New Roman" w:hAnsi="Arial" w:cs="Arial"/>
          <w:sz w:val="20"/>
          <w:szCs w:val="20"/>
          <w:lang w:eastAsia="de-DE"/>
        </w:rPr>
        <w:t>Keine Süßigkeiten, kein Kuchen</w:t>
      </w:r>
      <w:r w:rsidRPr="003E3748">
        <w:rPr>
          <w:rFonts w:ascii="Arial" w:eastAsia="Times New Roman" w:hAnsi="Arial" w:cs="Arial"/>
          <w:sz w:val="20"/>
          <w:szCs w:val="20"/>
          <w:lang w:eastAsia="de-DE"/>
        </w:rPr>
        <w:t>.</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 xml:space="preserve"> Der Magen liebt keine Rohkost</w:t>
      </w:r>
      <w:r w:rsidRPr="003E3748">
        <w:rPr>
          <w:rFonts w:ascii="Arial" w:eastAsia="Times New Roman" w:hAnsi="Arial" w:cs="Arial"/>
          <w:sz w:val="20"/>
          <w:szCs w:val="20"/>
          <w:lang w:eastAsia="de-DE"/>
        </w:rPr>
        <w:t xml:space="preserve">. </w:t>
      </w:r>
      <w:r w:rsidRPr="003E3748">
        <w:rPr>
          <w:rFonts w:ascii="Arial" w:eastAsia="Times New Roman" w:hAnsi="Arial" w:cs="Arial"/>
          <w:sz w:val="20"/>
          <w:szCs w:val="20"/>
          <w:lang w:eastAsia="de-DE"/>
        </w:rPr>
        <w:t>Gemüse soll man viel lieber gekocht oder gedünstet essen. Eiweiß wird in der Regel gut vertragen, weniger gut verträglich sind Mehlspeisen.</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 xml:space="preserve">Keine Limonaden und Cola-Getränke, kein Früchtetee, keine Pfefferminze, kein </w:t>
      </w:r>
      <w:proofErr w:type="spellStart"/>
      <w:r w:rsidRPr="003E3748">
        <w:rPr>
          <w:rFonts w:ascii="Arial" w:eastAsia="Times New Roman" w:hAnsi="Arial" w:cs="Arial"/>
          <w:sz w:val="20"/>
          <w:szCs w:val="20"/>
          <w:lang w:eastAsia="de-DE"/>
        </w:rPr>
        <w:t>Roibusch</w:t>
      </w:r>
      <w:proofErr w:type="spellEnd"/>
      <w:r w:rsidRPr="003E3748">
        <w:rPr>
          <w:rFonts w:ascii="Arial" w:eastAsia="Times New Roman" w:hAnsi="Arial" w:cs="Arial"/>
          <w:sz w:val="20"/>
          <w:szCs w:val="20"/>
          <w:lang w:eastAsia="de-DE"/>
        </w:rPr>
        <w:t xml:space="preserve">, kein Zitronengras, kein Fruchtsaft. Lieber Wasser mit wenig oder ohne Kohlensäure. Als Tee z. B. </w:t>
      </w:r>
      <w:proofErr w:type="spellStart"/>
      <w:r w:rsidRPr="003E3748">
        <w:rPr>
          <w:rFonts w:ascii="Arial" w:eastAsia="Times New Roman" w:hAnsi="Arial" w:cs="Arial"/>
          <w:sz w:val="20"/>
          <w:szCs w:val="20"/>
          <w:lang w:eastAsia="de-DE"/>
        </w:rPr>
        <w:t>Melissentee</w:t>
      </w:r>
      <w:proofErr w:type="spellEnd"/>
      <w:r w:rsidRPr="003E3748">
        <w:rPr>
          <w:rFonts w:ascii="Arial" w:eastAsia="Times New Roman" w:hAnsi="Arial" w:cs="Arial"/>
          <w:sz w:val="20"/>
          <w:szCs w:val="20"/>
          <w:lang w:eastAsia="de-DE"/>
        </w:rPr>
        <w:t xml:space="preserve">, Fenchel, Kamille, griechischer </w:t>
      </w:r>
      <w:proofErr w:type="spellStart"/>
      <w:r w:rsidRPr="003E3748">
        <w:rPr>
          <w:rFonts w:ascii="Arial" w:eastAsia="Times New Roman" w:hAnsi="Arial" w:cs="Arial"/>
          <w:sz w:val="20"/>
          <w:szCs w:val="20"/>
          <w:lang w:eastAsia="de-DE"/>
        </w:rPr>
        <w:t>Bergtee</w:t>
      </w:r>
      <w:proofErr w:type="spellEnd"/>
      <w:r w:rsidRPr="003E3748">
        <w:rPr>
          <w:rFonts w:ascii="Arial" w:eastAsia="Times New Roman" w:hAnsi="Arial" w:cs="Arial"/>
          <w:sz w:val="20"/>
          <w:szCs w:val="20"/>
          <w:lang w:eastAsia="de-DE"/>
        </w:rPr>
        <w:t>, Eisenkraut, für Kinder besonders geeignet ist Maisbart-Tee. Grüner oder Schwarztee geht auch meist gut. Besser kein Kaffee oder weni</w:t>
      </w:r>
      <w:r w:rsidRPr="003E3748">
        <w:rPr>
          <w:rFonts w:ascii="Arial" w:eastAsia="Times New Roman" w:hAnsi="Arial" w:cs="Arial"/>
          <w:sz w:val="20"/>
          <w:szCs w:val="20"/>
          <w:lang w:eastAsia="de-DE"/>
        </w:rPr>
        <w:t xml:space="preserve">g säurearmer Kaffee </w:t>
      </w:r>
      <w:r w:rsidRPr="003E3748">
        <w:rPr>
          <w:rFonts w:ascii="Arial" w:eastAsia="Times New Roman" w:hAnsi="Arial" w:cs="Arial"/>
          <w:sz w:val="20"/>
          <w:szCs w:val="20"/>
          <w:lang w:eastAsia="de-DE"/>
        </w:rPr>
        <w:t xml:space="preserve">nur am Morgen. Wein, Bier und Alkoholika am besten ganz weglassen. </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 xml:space="preserve">Leichte Würze regt den Magen an, extreme Würze macht Reflux. </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Nehmen sie sich Zeit zum Essen und etwas Ruhe.</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Bei plötzlichen Reflux-Beschwerden hilft manchmal ein Glas warmes Wasser</w:t>
      </w:r>
    </w:p>
    <w:p w:rsidR="003E3748" w:rsidRPr="003E3748" w:rsidRDefault="003E3748" w:rsidP="003E3748">
      <w:pPr>
        <w:spacing w:after="0" w:line="240" w:lineRule="auto"/>
        <w:rPr>
          <w:rFonts w:ascii="Arial" w:eastAsia="Times New Roman" w:hAnsi="Arial" w:cs="Arial"/>
          <w:sz w:val="20"/>
          <w:szCs w:val="20"/>
          <w:lang w:eastAsia="de-DE"/>
        </w:rPr>
      </w:pPr>
      <w:r w:rsidRPr="003E3748">
        <w:rPr>
          <w:rFonts w:ascii="Arial" w:eastAsia="Times New Roman" w:hAnsi="Arial" w:cs="Arial"/>
          <w:sz w:val="20"/>
          <w:szCs w:val="20"/>
          <w:lang w:eastAsia="de-DE"/>
        </w:rPr>
        <w:t xml:space="preserve">Magensäureblocker können die Beschwerden erleichtern, oft wird es erst unter entsprechender Ernährung gut. </w:t>
      </w:r>
    </w:p>
    <w:p w:rsidR="003E3748" w:rsidRPr="003E3748" w:rsidRDefault="003E3748" w:rsidP="003E3748">
      <w:pPr>
        <w:spacing w:after="0" w:line="240" w:lineRule="auto"/>
        <w:rPr>
          <w:rFonts w:ascii="Arial" w:eastAsia="Times New Roman" w:hAnsi="Arial" w:cs="Arial"/>
          <w:sz w:val="20"/>
          <w:szCs w:val="20"/>
          <w:lang w:eastAsia="de-DE"/>
        </w:rPr>
      </w:pPr>
    </w:p>
    <w:p w:rsidR="003E3748" w:rsidRPr="003E3748" w:rsidRDefault="003E3748" w:rsidP="003E3748">
      <w:pPr>
        <w:spacing w:after="0" w:line="240" w:lineRule="auto"/>
        <w:rPr>
          <w:rFonts w:ascii="Arial" w:eastAsia="Times New Roman" w:hAnsi="Arial" w:cs="Arial"/>
          <w:b/>
          <w:sz w:val="20"/>
          <w:szCs w:val="20"/>
          <w:lang w:eastAsia="de-DE"/>
        </w:rPr>
      </w:pPr>
      <w:r w:rsidRPr="003E3748">
        <w:rPr>
          <w:rFonts w:ascii="Arial" w:eastAsia="Times New Roman" w:hAnsi="Arial" w:cs="Arial"/>
          <w:b/>
          <w:sz w:val="20"/>
          <w:szCs w:val="20"/>
          <w:lang w:eastAsia="de-DE"/>
        </w:rPr>
        <w:t>Arabisches Sprichwort: Wer nicht gut kaut, der liebt sich nicht.</w:t>
      </w:r>
    </w:p>
    <w:p w:rsidR="00D646EF" w:rsidRPr="003E3748" w:rsidRDefault="00D646EF">
      <w:pPr>
        <w:rPr>
          <w:sz w:val="20"/>
          <w:szCs w:val="20"/>
        </w:rPr>
      </w:pPr>
    </w:p>
    <w:sectPr w:rsidR="00D646EF" w:rsidRPr="003E37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48"/>
    <w:rsid w:val="003E3748"/>
    <w:rsid w:val="00D64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E6BF9-10F5-4739-8316-60589742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37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1</cp:revision>
  <dcterms:created xsi:type="dcterms:W3CDTF">2017-11-08T16:57:00Z</dcterms:created>
  <dcterms:modified xsi:type="dcterms:W3CDTF">2017-11-08T17:08:00Z</dcterms:modified>
</cp:coreProperties>
</file>